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53F2A" w:rsidRDefault="00F279A7">
      <w:pPr>
        <w:spacing w:line="566" w:lineRule="exact"/>
      </w:pPr>
      <w:r>
        <w:rPr>
          <w:rFonts w:ascii="宋体" w:eastAsia="宋体" w:hAnsi="宋体" w:hint="eastAsia"/>
          <w:noProof/>
          <w:spacing w:val="-6"/>
        </w:rPr>
        <mc:AlternateContent>
          <mc:Choice Requires="wps">
            <w:drawing>
              <wp:anchor distT="0" distB="0" distL="114300" distR="114300" simplePos="0" relativeHeight="251656192" behindDoc="1" locked="0" layoutInCell="1" allowOverlap="1">
                <wp:simplePos x="0" y="0"/>
                <wp:positionH relativeFrom="column">
                  <wp:posOffset>-802640</wp:posOffset>
                </wp:positionH>
                <wp:positionV relativeFrom="page">
                  <wp:posOffset>1015365</wp:posOffset>
                </wp:positionV>
                <wp:extent cx="7223760" cy="702310"/>
                <wp:effectExtent l="0" t="0" r="0" b="0"/>
                <wp:wrapNone/>
                <wp:docPr id="8"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7023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3F2A" w:rsidRPr="000B5562" w:rsidRDefault="00A53F2A">
                            <w:pPr>
                              <w:snapToGrid w:val="0"/>
                              <w:spacing w:line="240" w:lineRule="auto"/>
                              <w:jc w:val="center"/>
                              <w:rPr>
                                <w:rFonts w:eastAsia="方正小标宋简体"/>
                                <w:b/>
                                <w:color w:val="FF0000"/>
                                <w:w w:val="80"/>
                                <w:sz w:val="80"/>
                                <w:szCs w:val="80"/>
                              </w:rPr>
                            </w:pPr>
                            <w:bookmarkStart w:id="1" w:name="红头1"/>
                            <w:bookmarkStart w:id="2" w:name="红头"/>
                            <w:bookmarkEnd w:id="1"/>
                            <w:bookmarkEnd w:id="2"/>
                            <w:r w:rsidRPr="000B5562">
                              <w:rPr>
                                <w:rFonts w:eastAsia="方正小标宋简体" w:hint="eastAsia"/>
                                <w:b/>
                                <w:color w:val="FF0000"/>
                                <w:spacing w:val="20"/>
                                <w:w w:val="80"/>
                                <w:sz w:val="80"/>
                                <w:szCs w:val="80"/>
                              </w:rPr>
                              <w:t>中国气象局预报与网络</w:t>
                            </w:r>
                            <w:r w:rsidRPr="000B5562">
                              <w:rPr>
                                <w:rFonts w:eastAsia="方正小标宋简体" w:hint="eastAsia"/>
                                <w:b/>
                                <w:color w:val="FF0000"/>
                                <w:w w:val="80"/>
                                <w:sz w:val="80"/>
                                <w:szCs w:val="80"/>
                              </w:rPr>
                              <w:t>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63.2pt;margin-top:79.95pt;width:568.8pt;height:5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" filled="f" stroked="f">
                <v:textbox inset="0,0,0,0">
                  <w:txbxContent>
                    <w:p w:rsidR="00A53F2A" w:rsidRPr="000B5562" w:rsidRDefault="00A53F2A">
                      <w:pPr>
                        <w:snapToGrid w:val="0"/>
                        <w:spacing w:line="240" w:lineRule="auto"/>
                        <w:jc w:val="center"/>
                        <w:rPr>
                          <w:rFonts w:eastAsia="方正小标宋简体"/>
                          <w:b/>
                          <w:color w:val="FF0000"/>
                          <w:w w:val="80"/>
                          <w:sz w:val="80"/>
                          <w:szCs w:val="80"/>
                        </w:rPr>
                      </w:pPr>
                      <w:bookmarkStart w:id="3" w:name="红头1"/>
                      <w:bookmarkStart w:id="4" w:name="红头"/>
                      <w:bookmarkEnd w:id="3"/>
                      <w:bookmarkEnd w:id="4"/>
                      <w:r w:rsidRPr="000B5562">
                        <w:rPr>
                          <w:rFonts w:eastAsia="方正小标宋简体" w:hint="eastAsia"/>
                          <w:b/>
                          <w:color w:val="FF0000"/>
                          <w:spacing w:val="20"/>
                          <w:w w:val="80"/>
                          <w:sz w:val="80"/>
                          <w:szCs w:val="80"/>
                        </w:rPr>
                        <w:t>中国气象局预报与网络</w:t>
                      </w:r>
                      <w:r w:rsidRPr="000B5562">
                        <w:rPr>
                          <w:rFonts w:eastAsia="方正小标宋简体" w:hint="eastAsia"/>
                          <w:b/>
                          <w:color w:val="FF0000"/>
                          <w:w w:val="80"/>
                          <w:sz w:val="80"/>
                          <w:szCs w:val="80"/>
                        </w:rPr>
                        <w:t>司</w:t>
                      </w:r>
                    </w:p>
                  </w:txbxContent>
                </v:textbox>
                <w10:wrap anchory="page"/>
              </v:shape>
            </w:pict>
          </mc:Fallback>
        </mc:AlternateContent>
      </w:r>
      <w:r>
        <w:rPr>
          <w:rFonts w:ascii="宋体" w:eastAsia="宋体" w:hAnsi="宋体" w:hint="eastAsia"/>
          <w:noProof/>
          <w:spacing w:val="-6"/>
        </w:rPr>
        <mc:AlternateContent>
          <mc:Choice Requires="wps">
            <w:drawing>
              <wp:anchor distT="0" distB="0" distL="114300" distR="114300" simplePos="0" relativeHeight="251657216" behindDoc="1" locked="0" layoutInCell="1" allowOverlap="1">
                <wp:simplePos x="0" y="0"/>
                <wp:positionH relativeFrom="column">
                  <wp:posOffset>-266065</wp:posOffset>
                </wp:positionH>
                <wp:positionV relativeFrom="page">
                  <wp:posOffset>9947910</wp:posOffset>
                </wp:positionV>
                <wp:extent cx="6120130" cy="0"/>
                <wp:effectExtent l="29845" t="32385" r="31750" b="34290"/>
                <wp:wrapNone/>
                <wp:docPr id="7" name="直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8C335" id="直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95pt,783.3pt" to="460.95pt,7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" strokecolor="red" strokeweight="4.5pt">
                <v:stroke linestyle="thinThick"/>
                <w10:wrap anchory="page"/>
              </v:line>
            </w:pict>
          </mc:Fallback>
        </mc:AlternateContent>
      </w:r>
      <w:r>
        <w:rPr>
          <w:rFonts w:ascii="仿宋_GB2312"/>
          <w:noProof/>
          <w:spacing w:val="-6"/>
        </w:rPr>
        <mc:AlternateContent>
          <mc:Choice Requires="wps">
            <w:drawing>
              <wp:anchor distT="0" distB="0" distL="114300" distR="114300" simplePos="0" relativeHeight="251655168" behindDoc="1" locked="0" layoutInCell="1" allowOverlap="1">
                <wp:simplePos x="0" y="0"/>
                <wp:positionH relativeFrom="column">
                  <wp:posOffset>-263525</wp:posOffset>
                </wp:positionH>
                <wp:positionV relativeFrom="page">
                  <wp:posOffset>1785620</wp:posOffset>
                </wp:positionV>
                <wp:extent cx="6120130" cy="0"/>
                <wp:effectExtent l="32385" t="33020" r="29210" b="33655"/>
                <wp:wrapNone/>
                <wp:docPr id="6"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B438F" id="直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75pt,140.6pt" to="461.15pt,1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" strokecolor="red" strokeweight="4.5pt">
                <v:stroke linestyle="thickThin"/>
                <w10:wrap anchory="page"/>
              </v:line>
            </w:pict>
          </mc:Fallback>
        </mc:AlternateContent>
      </w:r>
    </w:p>
    <w:p w:rsidR="00A53F2A" w:rsidRDefault="00F279A7">
      <w:pPr>
        <w:spacing w:line="566" w:lineRule="exact"/>
      </w:pPr>
      <w:r>
        <w:rPr>
          <w:rFonts w:ascii="仿宋_GB2312"/>
          <w:noProof/>
          <w:spacing w:val="-6"/>
        </w:rPr>
        <mc:AlternateContent>
          <mc:Choice Requires="wps">
            <w:drawing>
              <wp:anchor distT="0" distB="0" distL="114300" distR="114300" simplePos="0" relativeHeight="251654144" behindDoc="1" locked="0" layoutInCell="1" allowOverlap="1">
                <wp:simplePos x="0" y="0"/>
                <wp:positionH relativeFrom="column">
                  <wp:posOffset>0</wp:posOffset>
                </wp:positionH>
                <wp:positionV relativeFrom="page">
                  <wp:posOffset>1981200</wp:posOffset>
                </wp:positionV>
                <wp:extent cx="2837815" cy="349885"/>
                <wp:effectExtent l="635" t="0" r="0" b="2540"/>
                <wp:wrapNone/>
                <wp:docPr id="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A53F2A" w:rsidRPr="00BF27EE" w:rsidRDefault="00A53F2A">
                            <w:pPr>
                              <w:spacing w:line="360" w:lineRule="exact"/>
                              <w:jc w:val="left"/>
                              <w:rPr>
                                <w:rFonts w:ascii="黑体" w:eastAsia="黑体"/>
                              </w:rPr>
                            </w:pPr>
                            <w:bookmarkStart w:id="3" w:name="紧急程度"/>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0;margin-top:156pt;width:223.45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" filled="f" stroked="f" strokecolor="red">
                <v:textbox inset="0,0,0,0">
                  <w:txbxContent>
                    <w:p w:rsidR="00A53F2A" w:rsidRPr="00BF27EE" w:rsidRDefault="00A53F2A">
                      <w:pPr>
                        <w:spacing w:line="360" w:lineRule="exact"/>
                        <w:jc w:val="left"/>
                        <w:rPr>
                          <w:rFonts w:ascii="黑体" w:eastAsia="黑体" w:hint="eastAsia"/>
                        </w:rPr>
                      </w:pPr>
                      <w:bookmarkStart w:id="6" w:name="紧急程度"/>
                      <w:bookmarkEnd w:id="6"/>
                    </w:p>
                  </w:txbxContent>
                </v:textbox>
                <w10:wrap anchory="page"/>
              </v:shape>
            </w:pict>
          </mc:Fallback>
        </mc:AlternateContent>
      </w:r>
      <w:r>
        <w:rPr>
          <w:rFonts w:ascii="仿宋_GB2312" w:hint="eastAsia"/>
          <w:noProof/>
          <w:szCs w:val="32"/>
        </w:rPr>
        <mc:AlternateContent>
          <mc:Choice Requires="wps">
            <w:drawing>
              <wp:anchor distT="0" distB="0" distL="114300" distR="114300" simplePos="0" relativeHeight="251658240" behindDoc="1" locked="0" layoutInCell="1" allowOverlap="1">
                <wp:simplePos x="0" y="0"/>
                <wp:positionH relativeFrom="column">
                  <wp:posOffset>2914015</wp:posOffset>
                </wp:positionH>
                <wp:positionV relativeFrom="page">
                  <wp:posOffset>1981200</wp:posOffset>
                </wp:positionV>
                <wp:extent cx="2725420" cy="349885"/>
                <wp:effectExtent l="0" t="0" r="0" b="2540"/>
                <wp:wrapNone/>
                <wp:docPr id="4"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A53F2A" w:rsidRPr="00B911D3" w:rsidRDefault="00A53F2A">
                            <w:pPr>
                              <w:spacing w:line="360" w:lineRule="exact"/>
                              <w:jc w:val="right"/>
                              <w:rPr>
                                <w:rFonts w:ascii="仿宋_GB2312"/>
                              </w:rPr>
                            </w:pPr>
                            <w:bookmarkStart w:id="4" w:name="文号"/>
                            <w:bookmarkEnd w:id="4"/>
                            <w:r>
                              <w:rPr>
                                <w:rFonts w:ascii="仿宋_GB2312" w:hint="eastAsia"/>
                              </w:rPr>
                              <w:t>气预函〔2019〕68号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28" type="#_x0000_t202" style="position:absolute;left:0;text-align:left;margin-left:229.45pt;margin-top:156pt;width:214.6pt;height: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" filled="f" stroked="f" strokecolor="red">
                <v:textbox inset="0,0,0,0">
                  <w:txbxContent>
                    <w:p w:rsidR="00A53F2A" w:rsidRPr="00B911D3" w:rsidRDefault="00A53F2A">
                      <w:pPr>
                        <w:spacing w:line="360" w:lineRule="exact"/>
                        <w:jc w:val="right"/>
                        <w:rPr>
                          <w:rFonts w:ascii="仿宋_GB2312" w:hint="eastAsia"/>
                        </w:rPr>
                      </w:pPr>
                      <w:bookmarkStart w:id="8" w:name="文号"/>
                      <w:bookmarkEnd w:id="8"/>
                      <w:proofErr w:type="gramStart"/>
                      <w:r>
                        <w:rPr>
                          <w:rFonts w:ascii="仿宋_GB2312" w:hint="eastAsia"/>
                        </w:rPr>
                        <w:t>气预函</w:t>
                      </w:r>
                      <w:proofErr w:type="gramEnd"/>
                      <w:r>
                        <w:rPr>
                          <w:rFonts w:ascii="仿宋_GB2312" w:hint="eastAsia"/>
                        </w:rPr>
                        <w:t>〔2019〕68号</w:t>
                      </w:r>
                    </w:p>
                  </w:txbxContent>
                </v:textbox>
                <w10:wrap anchory="page"/>
              </v:shape>
            </w:pict>
          </mc:Fallback>
        </mc:AlternateContent>
      </w:r>
    </w:p>
    <w:p w:rsidR="00A53F2A" w:rsidRDefault="00A53F2A">
      <w:pPr>
        <w:spacing w:line="566" w:lineRule="exact"/>
      </w:pPr>
    </w:p>
    <w:p w:rsidR="00A53F2A" w:rsidRDefault="00A53F2A">
      <w:pPr>
        <w:snapToGrid w:val="0"/>
        <w:spacing w:line="566" w:lineRule="exact"/>
        <w:jc w:val="center"/>
        <w:rPr>
          <w:rFonts w:ascii="仿宋_GB2312"/>
          <w:w w:val="80"/>
          <w:szCs w:val="32"/>
        </w:rPr>
      </w:pPr>
    </w:p>
    <w:p w:rsidR="00A53F2A" w:rsidRDefault="00A53F2A">
      <w:pPr>
        <w:snapToGrid w:val="0"/>
        <w:spacing w:line="700" w:lineRule="exact"/>
        <w:jc w:val="center"/>
        <w:rPr>
          <w:rFonts w:ascii="方正小标宋简体" w:eastAsia="方正小标宋简体"/>
          <w:bCs/>
          <w:sz w:val="44"/>
        </w:rPr>
      </w:pPr>
      <w:bookmarkStart w:id="5" w:name="标题"/>
      <w:bookmarkEnd w:id="5"/>
      <w:r>
        <w:rPr>
          <w:rFonts w:ascii="方正小标宋简体" w:eastAsia="方正小标宋简体" w:hint="eastAsia"/>
          <w:bCs/>
          <w:sz w:val="44"/>
        </w:rPr>
        <w:t>预报司关于中国多模式集合预测、气候预测</w:t>
      </w:r>
    </w:p>
    <w:p w:rsidR="00A53F2A" w:rsidRDefault="00A53F2A">
      <w:pPr>
        <w:snapToGrid w:val="0"/>
        <w:spacing w:line="700" w:lineRule="exact"/>
        <w:jc w:val="center"/>
        <w:rPr>
          <w:rFonts w:ascii="方正小标宋简体" w:eastAsia="方正小标宋简体"/>
          <w:bCs/>
          <w:sz w:val="44"/>
        </w:rPr>
      </w:pPr>
      <w:r>
        <w:rPr>
          <w:rFonts w:ascii="方正小标宋简体" w:eastAsia="方正小标宋简体" w:hint="eastAsia"/>
          <w:bCs/>
          <w:sz w:val="44"/>
        </w:rPr>
        <w:t>模式产品检验评估和热带气旋动力预测等</w:t>
      </w:r>
    </w:p>
    <w:p w:rsidR="00A53F2A" w:rsidRDefault="00A53F2A">
      <w:pPr>
        <w:snapToGrid w:val="0"/>
        <w:spacing w:line="700" w:lineRule="exact"/>
        <w:jc w:val="center"/>
        <w:rPr>
          <w:rFonts w:ascii="方正小标宋简体" w:eastAsia="方正小标宋简体"/>
          <w:bCs/>
          <w:sz w:val="44"/>
        </w:rPr>
      </w:pPr>
      <w:r>
        <w:rPr>
          <w:rFonts w:ascii="方正小标宋简体" w:eastAsia="方正小标宋简体" w:hint="eastAsia"/>
          <w:bCs/>
          <w:sz w:val="44"/>
        </w:rPr>
        <w:t>系统业务化运行的通知</w:t>
      </w:r>
    </w:p>
    <w:p w:rsidR="00A53F2A" w:rsidRDefault="00A53F2A">
      <w:pPr>
        <w:snapToGrid w:val="0"/>
        <w:spacing w:line="316" w:lineRule="exact"/>
        <w:jc w:val="center"/>
        <w:rPr>
          <w:rFonts w:ascii="仿宋_GB2312"/>
          <w:spacing w:val="-6"/>
        </w:rPr>
      </w:pPr>
    </w:p>
    <w:p w:rsidR="00A53F2A" w:rsidRPr="000B5562" w:rsidRDefault="00A53F2A" w:rsidP="00A53F2A">
      <w:pPr>
        <w:spacing w:line="500" w:lineRule="exact"/>
        <w:rPr>
          <w:rFonts w:ascii="仿宋_GB2312" w:hAnsi="宋体"/>
          <w:szCs w:val="32"/>
        </w:rPr>
      </w:pPr>
      <w:bookmarkStart w:id="6" w:name="主送"/>
      <w:bookmarkEnd w:id="6"/>
      <w:r w:rsidRPr="000B5562">
        <w:rPr>
          <w:rFonts w:ascii="仿宋_GB2312" w:hAnsi="宋体" w:hint="eastAsia"/>
          <w:szCs w:val="32"/>
        </w:rPr>
        <w:t>各省（区、市）气象局，国家气候中心：</w:t>
      </w:r>
    </w:p>
    <w:p w:rsidR="00A53F2A" w:rsidRPr="000B5562" w:rsidRDefault="00A53F2A" w:rsidP="0075275D">
      <w:pPr>
        <w:spacing w:line="500" w:lineRule="exact"/>
        <w:ind w:firstLineChars="200" w:firstLine="632"/>
        <w:rPr>
          <w:rFonts w:ascii="仿宋_GB2312"/>
          <w:szCs w:val="32"/>
        </w:rPr>
      </w:pPr>
      <w:bookmarkStart w:id="7" w:name="正文"/>
      <w:bookmarkEnd w:id="7"/>
      <w:r w:rsidRPr="000B5562">
        <w:rPr>
          <w:rFonts w:ascii="仿宋_GB2312" w:hint="eastAsia"/>
          <w:szCs w:val="32"/>
        </w:rPr>
        <w:t>为加快推进多模式气候预测产品的业务应用，提升我国客观化气候预测能力，由国家气候中心研发的中国多模式集合预测系统（简称CMMEv1.0）</w:t>
      </w:r>
      <w:r>
        <w:rPr>
          <w:rFonts w:ascii="仿宋_GB2312" w:hint="eastAsia"/>
          <w:szCs w:val="32"/>
        </w:rPr>
        <w:t>、</w:t>
      </w:r>
      <w:r w:rsidRPr="000B5562">
        <w:rPr>
          <w:rFonts w:ascii="仿宋_GB2312" w:hint="eastAsia"/>
          <w:szCs w:val="32"/>
        </w:rPr>
        <w:t>气候预测模式产品检验评估系统（简称VECOMv2.0）</w:t>
      </w:r>
      <w:r>
        <w:rPr>
          <w:rFonts w:ascii="仿宋_GB2312" w:hint="eastAsia"/>
          <w:szCs w:val="32"/>
        </w:rPr>
        <w:t>、</w:t>
      </w:r>
      <w:r w:rsidRPr="000B5562">
        <w:rPr>
          <w:rFonts w:ascii="仿宋_GB2312" w:hint="eastAsia"/>
          <w:szCs w:val="32"/>
        </w:rPr>
        <w:t>热带气旋动力预测系统（简称TCDPv1.0）分别于2019年11月通过业务化/准业务化专家评审，达到了业务化/准业务化要求，可以提供多模式集合的预测产品、对气候模式季节预测的历史检验和实时检验产品、热带气旋的动力预测产品等。</w:t>
      </w:r>
    </w:p>
    <w:p w:rsidR="00A53F2A" w:rsidRPr="000B5562" w:rsidRDefault="00A53F2A" w:rsidP="0075275D">
      <w:pPr>
        <w:spacing w:line="500" w:lineRule="exact"/>
        <w:ind w:firstLineChars="200" w:firstLine="632"/>
        <w:rPr>
          <w:rFonts w:ascii="仿宋_GB2312" w:hAnsi="宋体"/>
          <w:szCs w:val="32"/>
        </w:rPr>
      </w:pPr>
      <w:r w:rsidRPr="000B5562">
        <w:rPr>
          <w:rFonts w:ascii="仿宋_GB2312" w:hAnsi="宋体" w:hint="eastAsia"/>
          <w:szCs w:val="32"/>
        </w:rPr>
        <w:t>经研究决定，</w:t>
      </w:r>
      <w:r w:rsidRPr="000B5562">
        <w:rPr>
          <w:rFonts w:ascii="仿宋_GB2312" w:hint="eastAsia"/>
          <w:szCs w:val="32"/>
        </w:rPr>
        <w:t>中国多模式集合预测系统（CMMEv1.0）</w:t>
      </w:r>
      <w:r w:rsidRPr="000B5562">
        <w:rPr>
          <w:rFonts w:ascii="仿宋_GB2312" w:hAnsi="宋体" w:hint="eastAsia"/>
          <w:szCs w:val="32"/>
        </w:rPr>
        <w:t>自2020年1月1日起开始业务化运行，</w:t>
      </w:r>
      <w:r w:rsidRPr="000B5562">
        <w:rPr>
          <w:rFonts w:ascii="仿宋_GB2312" w:hint="eastAsia"/>
          <w:szCs w:val="32"/>
        </w:rPr>
        <w:t>气候预测模式产品检验评估系统（VECOMv2.0）和热带气旋动力预测系统（TCDPv1.0）</w:t>
      </w:r>
      <w:r w:rsidRPr="000B5562">
        <w:rPr>
          <w:rFonts w:ascii="仿宋_GB2312" w:hAnsi="宋体" w:hint="eastAsia"/>
          <w:szCs w:val="32"/>
        </w:rPr>
        <w:t>自2020年1月1日起开始准业务化运行。上述3个预测及检验系统的业务产品分别在国家级气象业务内网（</w:t>
      </w:r>
      <w:hyperlink r:id="rId6" w:history="1">
        <w:r w:rsidRPr="000B5562">
          <w:rPr>
            <w:rStyle w:val="ab"/>
            <w:rFonts w:ascii="仿宋_GB2312" w:hAnsi="宋体" w:hint="eastAsia"/>
            <w:szCs w:val="32"/>
          </w:rPr>
          <w:t>http://10.1.64.154/</w:t>
        </w:r>
      </w:hyperlink>
      <w:r w:rsidRPr="000B5562">
        <w:rPr>
          <w:rFonts w:ascii="仿宋_GB2312" w:hAnsi="宋体" w:hint="eastAsia"/>
          <w:szCs w:val="32"/>
        </w:rPr>
        <w:t>）“气候业务”版块之“气候模式”和“预测检验”栏目中提供主要产品的图形展示及相关数据的下载服务。</w:t>
      </w:r>
    </w:p>
    <w:p w:rsidR="00A53F2A" w:rsidRPr="000B5562" w:rsidRDefault="00A53F2A" w:rsidP="0075275D">
      <w:pPr>
        <w:spacing w:line="500" w:lineRule="exact"/>
        <w:ind w:firstLineChars="200" w:firstLine="632"/>
        <w:rPr>
          <w:rFonts w:ascii="仿宋_GB2312" w:hAnsi="宋体"/>
          <w:szCs w:val="32"/>
        </w:rPr>
      </w:pPr>
      <w:r w:rsidRPr="000B5562">
        <w:rPr>
          <w:rFonts w:ascii="仿宋_GB2312" w:hAnsi="宋体" w:hint="eastAsia"/>
          <w:szCs w:val="32"/>
        </w:rPr>
        <w:t>请国家气候中心按照业务化/准业务化的要求建立相应的业务流程和值班制度，完善系统实时监控功能，确保系统正常运行。</w:t>
      </w:r>
      <w:r w:rsidRPr="000B5562">
        <w:rPr>
          <w:rFonts w:ascii="仿宋_GB2312" w:hAnsi="宋体" w:hint="eastAsia"/>
          <w:szCs w:val="32"/>
        </w:rPr>
        <w:lastRenderedPageBreak/>
        <w:t>请国家气象信息中心做好系统运行的计算、存储资源等方面的保障</w:t>
      </w:r>
      <w:r>
        <w:rPr>
          <w:rFonts w:ascii="仿宋_GB2312" w:hAnsi="宋体" w:hint="eastAsia"/>
          <w:szCs w:val="32"/>
        </w:rPr>
        <w:t>工作</w:t>
      </w:r>
      <w:r w:rsidRPr="000B5562">
        <w:rPr>
          <w:rFonts w:ascii="仿宋_GB2312" w:hAnsi="宋体" w:hint="eastAsia"/>
          <w:szCs w:val="32"/>
        </w:rPr>
        <w:t>、主要预测与检验产品在国家级气象业务内网的实时发布及数据下载服务。请各省（区、市）气象局加强对上述模式预测及检验产品的本地化业务应用，不断提高</w:t>
      </w:r>
      <w:r w:rsidRPr="000B5562">
        <w:rPr>
          <w:rFonts w:ascii="仿宋_GB2312" w:hAnsi="仿宋" w:hint="eastAsia"/>
          <w:szCs w:val="32"/>
        </w:rPr>
        <w:t>客观化气候预测</w:t>
      </w:r>
      <w:r w:rsidRPr="000B5562">
        <w:rPr>
          <w:rFonts w:ascii="仿宋_GB2312" w:hAnsi="宋体" w:hint="eastAsia"/>
          <w:szCs w:val="32"/>
        </w:rPr>
        <w:t>能力。</w:t>
      </w:r>
    </w:p>
    <w:p w:rsidR="00A53F2A" w:rsidRPr="000B5562" w:rsidRDefault="00A53F2A" w:rsidP="0075275D">
      <w:pPr>
        <w:spacing w:line="500" w:lineRule="exact"/>
        <w:ind w:firstLineChars="200" w:firstLine="632"/>
        <w:rPr>
          <w:rFonts w:ascii="仿宋_GB2312" w:hAnsi="宋体"/>
          <w:szCs w:val="32"/>
        </w:rPr>
      </w:pPr>
      <w:r w:rsidRPr="000B5562">
        <w:rPr>
          <w:rFonts w:ascii="仿宋_GB2312" w:hAnsi="宋体" w:hint="eastAsia"/>
          <w:szCs w:val="32"/>
        </w:rPr>
        <w:t>在上述</w:t>
      </w:r>
      <w:r w:rsidRPr="000B5562">
        <w:rPr>
          <w:rFonts w:ascii="仿宋_GB2312" w:hint="eastAsia"/>
          <w:szCs w:val="32"/>
        </w:rPr>
        <w:t>预测及检验系统</w:t>
      </w:r>
      <w:r w:rsidRPr="000B5562">
        <w:rPr>
          <w:rFonts w:ascii="仿宋_GB2312" w:hAnsi="宋体" w:hint="eastAsia"/>
          <w:szCs w:val="32"/>
        </w:rPr>
        <w:t>运行和使用过程中如有问题，请及时向我司气候处或国家气候中心反馈（联系人武于洁，010-58991575；吴捷，010-58991510；）。</w:t>
      </w:r>
    </w:p>
    <w:p w:rsidR="00A53F2A" w:rsidRPr="000B5562" w:rsidRDefault="00A53F2A" w:rsidP="0075275D">
      <w:pPr>
        <w:spacing w:line="500" w:lineRule="exact"/>
        <w:ind w:firstLineChars="200" w:firstLine="632"/>
        <w:rPr>
          <w:rFonts w:ascii="仿宋_GB2312" w:hAnsi="宋体"/>
          <w:szCs w:val="32"/>
        </w:rPr>
      </w:pPr>
    </w:p>
    <w:p w:rsidR="00A53F2A" w:rsidRPr="000B5562" w:rsidRDefault="00A53F2A" w:rsidP="0075275D">
      <w:pPr>
        <w:spacing w:line="500" w:lineRule="exact"/>
        <w:ind w:leftChars="200" w:left="1984" w:hangingChars="428" w:hanging="1352"/>
        <w:rPr>
          <w:rFonts w:ascii="仿宋_GB2312" w:hAnsi="宋体"/>
          <w:szCs w:val="32"/>
        </w:rPr>
      </w:pPr>
      <w:r w:rsidRPr="000B5562">
        <w:rPr>
          <w:rFonts w:ascii="仿宋_GB2312" w:hAnsi="宋体" w:hint="eastAsia"/>
          <w:szCs w:val="32"/>
        </w:rPr>
        <w:t>附件：1.</w:t>
      </w:r>
      <w:r w:rsidRPr="000B5562">
        <w:rPr>
          <w:rFonts w:ascii="仿宋_GB2312" w:hint="eastAsia"/>
          <w:szCs w:val="32"/>
        </w:rPr>
        <w:t>中国多模式集合预测系统（</w:t>
      </w:r>
      <w:r w:rsidRPr="000B5562">
        <w:rPr>
          <w:rFonts w:ascii="仿宋_GB2312" w:hint="eastAsia"/>
        </w:rPr>
        <w:t xml:space="preserve"> </w:t>
      </w:r>
      <w:r w:rsidRPr="000B5562">
        <w:rPr>
          <w:rFonts w:ascii="仿宋_GB2312" w:hAnsi="宋体" w:hint="eastAsia"/>
          <w:szCs w:val="32"/>
        </w:rPr>
        <w:t>CMMEv1.0）业务化运行方案</w:t>
      </w:r>
    </w:p>
    <w:p w:rsidR="00A53F2A" w:rsidRPr="000B5562" w:rsidRDefault="00A53F2A" w:rsidP="0075275D">
      <w:pPr>
        <w:spacing w:line="500" w:lineRule="exact"/>
        <w:ind w:leftChars="268" w:left="1980" w:hangingChars="359" w:hanging="1134"/>
        <w:rPr>
          <w:rFonts w:ascii="仿宋_GB2312" w:hAnsi="宋体"/>
          <w:szCs w:val="32"/>
        </w:rPr>
      </w:pPr>
      <w:r>
        <w:rPr>
          <w:rFonts w:ascii="仿宋_GB2312" w:hAnsi="宋体" w:hint="eastAsia"/>
          <w:szCs w:val="32"/>
        </w:rPr>
        <w:t xml:space="preserve">     </w:t>
      </w:r>
      <w:r w:rsidRPr="000B5562">
        <w:rPr>
          <w:rFonts w:ascii="仿宋_GB2312" w:hAnsi="宋体" w:hint="eastAsia"/>
          <w:szCs w:val="32"/>
        </w:rPr>
        <w:t>2.</w:t>
      </w:r>
      <w:r w:rsidRPr="000B5562">
        <w:rPr>
          <w:rFonts w:ascii="仿宋_GB2312" w:hint="eastAsia"/>
          <w:szCs w:val="32"/>
        </w:rPr>
        <w:t>中国多模式集合预测系统（</w:t>
      </w:r>
      <w:r w:rsidRPr="000B5562">
        <w:rPr>
          <w:rFonts w:ascii="仿宋_GB2312" w:hAnsi="宋体" w:hint="eastAsia"/>
          <w:szCs w:val="32"/>
        </w:rPr>
        <w:t>CMMEv1.0）产品清单</w:t>
      </w:r>
    </w:p>
    <w:p w:rsidR="00A53F2A" w:rsidRDefault="00A53F2A" w:rsidP="0075275D">
      <w:pPr>
        <w:spacing w:line="500" w:lineRule="exact"/>
        <w:ind w:leftChars="269" w:left="2107" w:hangingChars="398" w:hanging="1257"/>
        <w:rPr>
          <w:rFonts w:ascii="仿宋_GB2312" w:hAnsi="宋体"/>
          <w:szCs w:val="32"/>
        </w:rPr>
      </w:pPr>
      <w:r>
        <w:rPr>
          <w:rFonts w:ascii="仿宋_GB2312" w:hAnsi="宋体" w:hint="eastAsia"/>
          <w:szCs w:val="32"/>
        </w:rPr>
        <w:t xml:space="preserve">     </w:t>
      </w:r>
      <w:r w:rsidRPr="000B5562">
        <w:rPr>
          <w:rFonts w:ascii="仿宋_GB2312" w:hAnsi="宋体" w:hint="eastAsia"/>
          <w:szCs w:val="32"/>
        </w:rPr>
        <w:t>3.</w:t>
      </w:r>
      <w:r w:rsidRPr="000B5562">
        <w:rPr>
          <w:rFonts w:ascii="仿宋_GB2312" w:hint="eastAsia"/>
          <w:szCs w:val="32"/>
        </w:rPr>
        <w:t>气候预测模式产品检验评估系统（</w:t>
      </w:r>
      <w:r w:rsidRPr="000B5562">
        <w:rPr>
          <w:rFonts w:ascii="仿宋_GB2312" w:hAnsi="宋体" w:hint="eastAsia"/>
          <w:szCs w:val="32"/>
        </w:rPr>
        <w:t>VECOMv2.0）准</w:t>
      </w:r>
    </w:p>
    <w:p w:rsidR="00A53F2A" w:rsidRPr="000B5562" w:rsidRDefault="00A53F2A" w:rsidP="0075275D">
      <w:pPr>
        <w:spacing w:line="500" w:lineRule="exact"/>
        <w:ind w:leftChars="628" w:left="1984"/>
        <w:rPr>
          <w:rFonts w:ascii="仿宋_GB2312" w:hAnsi="宋体"/>
          <w:szCs w:val="32"/>
        </w:rPr>
      </w:pPr>
      <w:r w:rsidRPr="000B5562">
        <w:rPr>
          <w:rFonts w:ascii="仿宋_GB2312" w:hAnsi="宋体" w:hint="eastAsia"/>
          <w:szCs w:val="32"/>
        </w:rPr>
        <w:t>业务化运行方案</w:t>
      </w:r>
    </w:p>
    <w:p w:rsidR="00A53F2A" w:rsidRPr="000B5562" w:rsidRDefault="00A53F2A" w:rsidP="0075275D">
      <w:pPr>
        <w:spacing w:line="500" w:lineRule="exact"/>
        <w:ind w:leftChars="268" w:left="1977" w:hangingChars="358" w:hanging="1131"/>
        <w:rPr>
          <w:rFonts w:ascii="仿宋_GB2312" w:hAnsi="宋体"/>
          <w:szCs w:val="32"/>
        </w:rPr>
      </w:pPr>
      <w:r>
        <w:rPr>
          <w:rFonts w:ascii="仿宋_GB2312" w:hAnsi="宋体" w:hint="eastAsia"/>
          <w:szCs w:val="32"/>
        </w:rPr>
        <w:t xml:space="preserve">     </w:t>
      </w:r>
      <w:r w:rsidRPr="000B5562">
        <w:rPr>
          <w:rFonts w:ascii="仿宋_GB2312" w:hAnsi="宋体" w:hint="eastAsia"/>
          <w:szCs w:val="32"/>
        </w:rPr>
        <w:t>4.</w:t>
      </w:r>
      <w:r w:rsidRPr="000B5562">
        <w:rPr>
          <w:rFonts w:ascii="仿宋_GB2312" w:hint="eastAsia"/>
          <w:szCs w:val="32"/>
        </w:rPr>
        <w:t>气候预测模式产品检验评估系统（</w:t>
      </w:r>
      <w:r w:rsidRPr="000B5562">
        <w:rPr>
          <w:rFonts w:ascii="仿宋_GB2312" w:hAnsi="宋体" w:hint="eastAsia"/>
          <w:szCs w:val="32"/>
        </w:rPr>
        <w:t>VECOMv2.0）产品清单</w:t>
      </w:r>
    </w:p>
    <w:p w:rsidR="00A53F2A" w:rsidRPr="000B5562" w:rsidRDefault="00A53F2A" w:rsidP="0075275D">
      <w:pPr>
        <w:spacing w:line="500" w:lineRule="exact"/>
        <w:ind w:leftChars="268" w:left="1977" w:hangingChars="358" w:hanging="1131"/>
        <w:rPr>
          <w:rFonts w:ascii="仿宋_GB2312" w:hAnsi="宋体"/>
          <w:szCs w:val="32"/>
        </w:rPr>
      </w:pPr>
      <w:r>
        <w:rPr>
          <w:rFonts w:ascii="仿宋_GB2312" w:hAnsi="宋体" w:hint="eastAsia"/>
          <w:szCs w:val="32"/>
        </w:rPr>
        <w:t xml:space="preserve">     </w:t>
      </w:r>
      <w:r w:rsidRPr="000B5562">
        <w:rPr>
          <w:rFonts w:ascii="仿宋_GB2312" w:hAnsi="宋体" w:hint="eastAsia"/>
          <w:szCs w:val="32"/>
        </w:rPr>
        <w:t>5.</w:t>
      </w:r>
      <w:r w:rsidRPr="000B5562">
        <w:rPr>
          <w:rFonts w:ascii="仿宋_GB2312" w:hint="eastAsia"/>
          <w:szCs w:val="32"/>
        </w:rPr>
        <w:t>热带气旋动力预测系统（</w:t>
      </w:r>
      <w:r w:rsidRPr="000B5562">
        <w:rPr>
          <w:rFonts w:ascii="仿宋_GB2312" w:hAnsi="宋体" w:hint="eastAsia"/>
          <w:szCs w:val="32"/>
        </w:rPr>
        <w:t>TCDPv1.0）准业务化运行方案</w:t>
      </w:r>
    </w:p>
    <w:p w:rsidR="00A53F2A" w:rsidRPr="000B5562" w:rsidRDefault="00A53F2A" w:rsidP="0075275D">
      <w:pPr>
        <w:spacing w:line="500" w:lineRule="exact"/>
        <w:ind w:leftChars="269" w:left="2107" w:hangingChars="398" w:hanging="1257"/>
        <w:rPr>
          <w:rFonts w:ascii="仿宋_GB2312"/>
        </w:rPr>
      </w:pPr>
      <w:r>
        <w:rPr>
          <w:rFonts w:ascii="仿宋_GB2312" w:hAnsi="宋体" w:hint="eastAsia"/>
          <w:szCs w:val="32"/>
        </w:rPr>
        <w:t xml:space="preserve">     </w:t>
      </w:r>
      <w:r w:rsidRPr="000B5562">
        <w:rPr>
          <w:rFonts w:ascii="仿宋_GB2312" w:hAnsi="宋体" w:hint="eastAsia"/>
          <w:szCs w:val="32"/>
        </w:rPr>
        <w:t>6.</w:t>
      </w:r>
      <w:r w:rsidRPr="000B5562">
        <w:rPr>
          <w:rFonts w:ascii="仿宋_GB2312" w:hint="eastAsia"/>
          <w:szCs w:val="32"/>
        </w:rPr>
        <w:t>热带气旋动力预测系统</w:t>
      </w:r>
      <w:r w:rsidRPr="000B5562">
        <w:rPr>
          <w:rFonts w:ascii="仿宋_GB2312" w:hAnsi="宋体" w:hint="eastAsia"/>
          <w:szCs w:val="32"/>
        </w:rPr>
        <w:t>（TCDPv1.0）产品清单</w:t>
      </w:r>
    </w:p>
    <w:p w:rsidR="00A53F2A" w:rsidRDefault="00A53F2A" w:rsidP="0075275D">
      <w:pPr>
        <w:spacing w:line="500" w:lineRule="exact"/>
        <w:ind w:firstLineChars="200" w:firstLine="632"/>
        <w:rPr>
          <w:szCs w:val="32"/>
        </w:rPr>
      </w:pPr>
    </w:p>
    <w:p w:rsidR="00A53F2A" w:rsidRDefault="00A53F2A" w:rsidP="00A53F2A">
      <w:pPr>
        <w:snapToGrid w:val="0"/>
        <w:spacing w:line="500" w:lineRule="exact"/>
        <w:rPr>
          <w:rFonts w:ascii="仿宋_GB2312"/>
          <w:spacing w:val="-6"/>
        </w:rPr>
      </w:pPr>
      <w:bookmarkStart w:id="8" w:name="附件"/>
      <w:bookmarkStart w:id="9" w:name="附件名称"/>
      <w:bookmarkEnd w:id="8"/>
      <w:bookmarkEnd w:id="9"/>
    </w:p>
    <w:p w:rsidR="00A53F2A" w:rsidRDefault="00A53F2A" w:rsidP="00A53F2A">
      <w:pPr>
        <w:snapToGrid w:val="0"/>
        <w:spacing w:line="500" w:lineRule="exact"/>
        <w:rPr>
          <w:rFonts w:ascii="仿宋_GB2312"/>
          <w:spacing w:val="-6"/>
        </w:rPr>
      </w:pPr>
    </w:p>
    <w:p w:rsidR="00A53F2A" w:rsidRDefault="00A53F2A" w:rsidP="00A53F2A">
      <w:pPr>
        <w:snapToGrid w:val="0"/>
        <w:spacing w:line="520" w:lineRule="exact"/>
        <w:rPr>
          <w:rFonts w:ascii="仿宋_GB2312"/>
          <w:spacing w:val="-6"/>
        </w:rPr>
      </w:pPr>
      <w:r>
        <w:rPr>
          <w:rFonts w:ascii="仿宋_GB2312" w:hint="eastAsia"/>
          <w:spacing w:val="-6"/>
        </w:rPr>
        <w:t xml:space="preserve">                                  </w:t>
      </w:r>
      <w:r w:rsidRPr="00BF27EE">
        <w:rPr>
          <w:rFonts w:ascii="仿宋_GB2312" w:hint="eastAsia"/>
          <w:spacing w:val="-6"/>
        </w:rPr>
        <w:t xml:space="preserve">    </w:t>
      </w:r>
      <w:r w:rsidRPr="00BF27EE">
        <w:rPr>
          <w:rFonts w:ascii="仿宋_GB2312" w:hint="eastAsia"/>
          <w:spacing w:val="-6"/>
          <w:szCs w:val="32"/>
        </w:rPr>
        <w:t xml:space="preserve">  </w:t>
      </w:r>
      <w:r w:rsidRPr="00BF27EE">
        <w:rPr>
          <w:rFonts w:ascii="仿宋_GB2312" w:hint="eastAsia"/>
          <w:color w:val="FFFFFF"/>
          <w:spacing w:val="-6"/>
          <w:szCs w:val="32"/>
        </w:rPr>
        <w:t>[盖章]</w:t>
      </w:r>
      <w:r w:rsidR="00F279A7">
        <w:rPr>
          <w:rFonts w:ascii="仿宋_GB2312"/>
          <w:noProof/>
          <w:spacing w:val="-6"/>
          <w:sz w:val="20"/>
        </w:rPr>
        <mc:AlternateContent>
          <mc:Choice Requires="wps">
            <w:drawing>
              <wp:anchor distT="0" distB="0" distL="114300" distR="114300" simplePos="0" relativeHeight="251661312" behindDoc="0" locked="0" layoutInCell="1" allowOverlap="1">
                <wp:simplePos x="0" y="0"/>
                <wp:positionH relativeFrom="column">
                  <wp:posOffset>2247265</wp:posOffset>
                </wp:positionH>
                <wp:positionV relativeFrom="paragraph">
                  <wp:posOffset>332740</wp:posOffset>
                </wp:positionV>
                <wp:extent cx="3578225" cy="510540"/>
                <wp:effectExtent l="0" t="4445" r="3175" b="889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225" cy="51054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53F2A" w:rsidRPr="00BD1846" w:rsidRDefault="00A53F2A" w:rsidP="00A53F2A">
                            <w:pPr>
                              <w:jc w:val="center"/>
                              <w:rPr>
                                <w:rFonts w:ascii="仿宋_GB2312"/>
                                <w:szCs w:val="32"/>
                              </w:rPr>
                            </w:pPr>
                            <w:bookmarkStart w:id="10" w:name="签发日期"/>
                            <w:bookmarkEnd w:id="10"/>
                            <w:r>
                              <w:rPr>
                                <w:rFonts w:ascii="仿宋_GB2312" w:hint="eastAsia"/>
                                <w:szCs w:val="32"/>
                              </w:rPr>
                              <w:t>2019年12月24日</w:t>
                            </w:r>
                          </w:p>
                          <w:p w:rsidR="00A53F2A" w:rsidRPr="00BD1846" w:rsidRDefault="00A53F2A" w:rsidP="00A53F2A">
                            <w:pPr>
                              <w:jc w:val="center"/>
                              <w:rPr>
                                <w:rFonts w:ascii="仿宋_GB231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 o:spid="_x0000_s1029" type="#_x0000_t202" style="position:absolute;left:0;text-align:left;margin-left:176.95pt;margin-top:26.2pt;width:281.75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" stroked="f" strokecolor="white">
                <v:fill opacity="0"/>
                <v:textbox>
                  <w:txbxContent>
                    <w:p w:rsidR="00A53F2A" w:rsidRPr="00BD1846" w:rsidRDefault="00A53F2A" w:rsidP="00A53F2A">
                      <w:pPr>
                        <w:jc w:val="center"/>
                        <w:rPr>
                          <w:rFonts w:ascii="仿宋_GB2312" w:hint="eastAsia"/>
                          <w:szCs w:val="32"/>
                        </w:rPr>
                      </w:pPr>
                      <w:bookmarkStart w:id="15" w:name="签发日期"/>
                      <w:bookmarkEnd w:id="15"/>
                      <w:r>
                        <w:rPr>
                          <w:rFonts w:ascii="仿宋_GB2312" w:hint="eastAsia"/>
                          <w:szCs w:val="32"/>
                        </w:rPr>
                        <w:t>2019年12月24日</w:t>
                      </w:r>
                    </w:p>
                    <w:p w:rsidR="00A53F2A" w:rsidRPr="00BD1846" w:rsidRDefault="00A53F2A" w:rsidP="00A53F2A">
                      <w:pPr>
                        <w:jc w:val="center"/>
                        <w:rPr>
                          <w:rFonts w:ascii="仿宋_GB2312" w:hint="eastAsia"/>
                          <w:szCs w:val="32"/>
                        </w:rPr>
                      </w:pPr>
                    </w:p>
                  </w:txbxContent>
                </v:textbox>
              </v:shape>
            </w:pict>
          </mc:Fallback>
        </mc:AlternateContent>
      </w:r>
      <w:r w:rsidR="00F279A7">
        <w:rPr>
          <w:noProof/>
        </w:rPr>
        <mc:AlternateContent>
          <mc:Choice Requires="wps">
            <w:drawing>
              <wp:anchor distT="0" distB="0" distL="114300" distR="114300" simplePos="0" relativeHeight="251659264" behindDoc="0" locked="0" layoutInCell="1" allowOverlap="1">
                <wp:simplePos x="0" y="0"/>
                <wp:positionH relativeFrom="column">
                  <wp:posOffset>2239645</wp:posOffset>
                </wp:positionH>
                <wp:positionV relativeFrom="paragraph">
                  <wp:posOffset>-40640</wp:posOffset>
                </wp:positionV>
                <wp:extent cx="3578225" cy="510540"/>
                <wp:effectExtent l="1905" t="2540" r="1270" b="12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225" cy="51054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53F2A" w:rsidRDefault="00A53F2A">
                            <w:pPr>
                              <w:jc w:val="center"/>
                            </w:pPr>
                            <w:bookmarkStart w:id="11" w:name="落款"/>
                            <w:bookmarkEnd w:id="11"/>
                            <w:r>
                              <w:rPr>
                                <w:rFonts w:hint="eastAsia"/>
                              </w:rPr>
                              <w:t>中国气象局预报与网络司</w:t>
                            </w:r>
                          </w:p>
                          <w:p w:rsidR="00A53F2A" w:rsidRDefault="00A53F2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76.35pt;margin-top:-3.2pt;width:281.75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" stroked="f" strokecolor="white">
                <v:fill opacity="0"/>
                <v:textbox>
                  <w:txbxContent>
                    <w:p w:rsidR="00A53F2A" w:rsidRDefault="00A53F2A">
                      <w:pPr>
                        <w:jc w:val="center"/>
                        <w:rPr>
                          <w:rFonts w:hint="eastAsia"/>
                        </w:rPr>
                      </w:pPr>
                      <w:bookmarkStart w:id="17" w:name="落款"/>
                      <w:bookmarkEnd w:id="17"/>
                      <w:r>
                        <w:rPr>
                          <w:rFonts w:hint="eastAsia"/>
                        </w:rPr>
                        <w:t>中国气象局预报与网络司</w:t>
                      </w:r>
                    </w:p>
                    <w:p w:rsidR="00A53F2A" w:rsidRDefault="00A53F2A">
                      <w:pPr>
                        <w:jc w:val="center"/>
                        <w:rPr>
                          <w:rFonts w:hint="eastAsia"/>
                        </w:rPr>
                      </w:pPr>
                    </w:p>
                  </w:txbxContent>
                </v:textbox>
              </v:shape>
            </w:pict>
          </mc:Fallback>
        </mc:AlternateContent>
      </w:r>
    </w:p>
    <w:p w:rsidR="00A53F2A" w:rsidRDefault="00A53F2A" w:rsidP="0075275D">
      <w:pPr>
        <w:snapToGrid w:val="0"/>
        <w:spacing w:line="576" w:lineRule="exact"/>
        <w:ind w:rightChars="398" w:right="1257"/>
        <w:jc w:val="center"/>
        <w:rPr>
          <w:rFonts w:ascii="仿宋_GB2312"/>
          <w:spacing w:val="-6"/>
        </w:rPr>
      </w:pPr>
      <w:r>
        <w:rPr>
          <w:rFonts w:ascii="仿宋_GB2312" w:hint="eastAsia"/>
          <w:spacing w:val="-6"/>
        </w:rPr>
        <w:t xml:space="preserve">                    </w:t>
      </w:r>
    </w:p>
    <w:p w:rsidR="00A53F2A" w:rsidRDefault="00F279A7" w:rsidP="00A53F2A">
      <w:pPr>
        <w:spacing w:line="576" w:lineRule="exact"/>
        <w:rPr>
          <w:sz w:val="36"/>
          <w:szCs w:val="36"/>
        </w:rPr>
      </w:pPr>
      <w:r>
        <w:rPr>
          <w:rFonts w:ascii="仿宋_GB2312"/>
          <w:noProof/>
          <w:spacing w:val="-6"/>
          <w:sz w:val="20"/>
        </w:rPr>
        <mc:AlternateContent>
          <mc:Choice Requires="wps">
            <w:drawing>
              <wp:anchor distT="0" distB="0" distL="114300" distR="114300" simplePos="0" relativeHeight="251660288" behindDoc="0" locked="0" layoutInCell="1" allowOverlap="1">
                <wp:simplePos x="0" y="0"/>
                <wp:positionH relativeFrom="margin">
                  <wp:posOffset>100330</wp:posOffset>
                </wp:positionH>
                <wp:positionV relativeFrom="page">
                  <wp:posOffset>9180830</wp:posOffset>
                </wp:positionV>
                <wp:extent cx="5718810" cy="332105"/>
                <wp:effectExtent l="0" t="0" r="0" b="2540"/>
                <wp:wrapTopAndBottom/>
                <wp:docPr id="1"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F2A" w:rsidRDefault="00A53F2A" w:rsidP="0075275D">
                            <w:pPr>
                              <w:snapToGrid w:val="0"/>
                              <w:spacing w:line="440" w:lineRule="exact"/>
                              <w:ind w:leftChars="1" w:left="831" w:hangingChars="300" w:hanging="828"/>
                              <w:rPr>
                                <w:rFonts w:ascii="仿宋_GB2312"/>
                                <w:sz w:val="28"/>
                                <w:szCs w:val="28"/>
                              </w:rPr>
                            </w:pPr>
                            <w:bookmarkStart w:id="12" w:name="是否公开"/>
                            <w:bookmarkEnd w:id="12"/>
                            <w:r>
                              <w:rPr>
                                <w:rFonts w:ascii="仿宋_GB2312" w:hint="eastAsia"/>
                                <w:sz w:val="28"/>
                                <w:szCs w:val="28"/>
                              </w:rPr>
                              <w:t>公开属性：内部公开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31" type="#_x0000_t202" style="position:absolute;left:0;text-align:left;margin-left:7.9pt;margin-top:722.9pt;width:450.3pt;height:26.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" filled="f" stroked="f">
                <v:textbox inset="0,0,0,0">
                  <w:txbxContent>
                    <w:p w:rsidR="00A53F2A" w:rsidRDefault="00A53F2A" w:rsidP="0075275D">
                      <w:pPr>
                        <w:snapToGrid w:val="0"/>
                        <w:spacing w:line="440" w:lineRule="exact"/>
                        <w:ind w:leftChars="1" w:left="831" w:hangingChars="300" w:hanging="828"/>
                        <w:rPr>
                          <w:rFonts w:ascii="仿宋_GB2312"/>
                          <w:sz w:val="28"/>
                          <w:szCs w:val="28"/>
                        </w:rPr>
                      </w:pPr>
                      <w:bookmarkStart w:id="19" w:name="是否公开"/>
                      <w:bookmarkEnd w:id="19"/>
                      <w:r>
                        <w:rPr>
                          <w:rFonts w:ascii="仿宋_GB2312" w:hint="eastAsia"/>
                          <w:sz w:val="28"/>
                          <w:szCs w:val="28"/>
                        </w:rPr>
                        <w:t>公开属性：内部公开</w:t>
                      </w:r>
                    </w:p>
                  </w:txbxContent>
                </v:textbox>
                <w10:wrap type="topAndBottom" anchorx="margin" anchory="page"/>
              </v:shape>
            </w:pict>
          </mc:Fallback>
        </mc:AlternateContent>
      </w:r>
    </w:p>
    <w:sectPr w:rsidR="00A53F2A">
      <w:headerReference w:type="even" r:id="rId7"/>
      <w:headerReference w:type="default" r:id="rId8"/>
      <w:footerReference w:type="even" r:id="rId9"/>
      <w:footerReference w:type="default" r:id="rId10"/>
      <w:headerReference w:type="first" r:id="rId11"/>
      <w:pgSz w:w="11906" w:h="16838"/>
      <w:pgMar w:top="2138" w:right="1531" w:bottom="1132" w:left="1531" w:header="851" w:footer="1491" w:gutter="0"/>
      <w:pgNumType w:chapSep="emDash"/>
      <w:cols w:space="720"/>
      <w:titlePg/>
      <w:docGrid w:type="linesAndChars" w:linePitch="616"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8C2" w:rsidRDefault="009F08C2">
      <w:r>
        <w:separator/>
      </w:r>
    </w:p>
  </w:endnote>
  <w:endnote w:type="continuationSeparator" w:id="0">
    <w:p w:rsidR="009F08C2" w:rsidRDefault="009F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F2A" w:rsidRDefault="00A53F2A">
    <w:pPr>
      <w:pStyle w:val="a5"/>
      <w:framePr w:w="1620" w:wrap="around" w:vAnchor="text" w:hAnchor="page" w:x="1581" w:y="218"/>
      <w:spacing w:line="280" w:lineRule="exact"/>
      <w:ind w:left="340"/>
      <w:rPr>
        <w:rStyle w:val="a3"/>
        <w:sz w:val="28"/>
      </w:rPr>
    </w:pPr>
    <w:r>
      <w:rPr>
        <w:rStyle w:val="a3"/>
        <w:rFonts w:hint="eastAsia"/>
        <w:sz w:val="28"/>
      </w:rPr>
      <w:t>—</w:t>
    </w:r>
    <w:r>
      <w:rPr>
        <w:rStyle w:val="a3"/>
        <w:rFonts w:hint="eastAsia"/>
        <w:sz w:val="28"/>
      </w:rPr>
      <w:t xml:space="preserve"> </w:t>
    </w:r>
    <w:r>
      <w:rPr>
        <w:rFonts w:ascii="宋体" w:eastAsia="宋体" w:hAnsi="宋体"/>
        <w:sz w:val="28"/>
      </w:rPr>
      <w:fldChar w:fldCharType="begin"/>
    </w:r>
    <w:r>
      <w:rPr>
        <w:rStyle w:val="a3"/>
        <w:rFonts w:ascii="宋体" w:eastAsia="宋体" w:hAnsi="宋体"/>
        <w:sz w:val="28"/>
      </w:rPr>
      <w:instrText xml:space="preserve">PAGE  </w:instrText>
    </w:r>
    <w:r>
      <w:rPr>
        <w:rFonts w:ascii="宋体" w:eastAsia="宋体" w:hAnsi="宋体"/>
        <w:sz w:val="28"/>
      </w:rPr>
      <w:fldChar w:fldCharType="separate"/>
    </w:r>
    <w:r w:rsidR="006D39DB">
      <w:rPr>
        <w:rStyle w:val="a3"/>
        <w:rFonts w:ascii="宋体" w:eastAsia="宋体" w:hAnsi="宋体"/>
        <w:noProof/>
        <w:sz w:val="28"/>
      </w:rPr>
      <w:t>2</w:t>
    </w:r>
    <w:r>
      <w:rPr>
        <w:rFonts w:ascii="宋体" w:eastAsia="宋体" w:hAnsi="宋体"/>
        <w:sz w:val="28"/>
      </w:rPr>
      <w:fldChar w:fldCharType="end"/>
    </w:r>
    <w:r>
      <w:rPr>
        <w:rStyle w:val="a3"/>
        <w:rFonts w:hint="eastAsia"/>
        <w:sz w:val="28"/>
      </w:rPr>
      <w:t xml:space="preserve"> </w:t>
    </w:r>
    <w:r>
      <w:rPr>
        <w:rStyle w:val="a3"/>
        <w:rFonts w:hint="eastAsia"/>
        <w:sz w:val="28"/>
      </w:rPr>
      <w:t>—</w:t>
    </w:r>
  </w:p>
  <w:p w:rsidR="00A53F2A" w:rsidRDefault="00A53F2A">
    <w:pPr>
      <w:pStyle w:val="a5"/>
      <w:tabs>
        <w:tab w:val="clear" w:pos="8306"/>
        <w:tab w:val="right" w:pos="8460"/>
      </w:tabs>
      <w:ind w:right="212"/>
      <w:jc w:val="right"/>
      <w:rPr>
        <w:rFonts w:ascii="仿宋_GB2312"/>
        <w:sz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F2A" w:rsidRDefault="00A53F2A">
    <w:pPr>
      <w:pStyle w:val="a5"/>
      <w:framePr w:w="1620" w:wrap="around" w:vAnchor="text" w:hAnchor="page" w:x="8681" w:y="178"/>
      <w:ind w:left="340"/>
      <w:rPr>
        <w:rStyle w:val="a3"/>
        <w:sz w:val="28"/>
      </w:rPr>
    </w:pPr>
    <w:r>
      <w:rPr>
        <w:rStyle w:val="a3"/>
        <w:rFonts w:hint="eastAsia"/>
        <w:sz w:val="28"/>
      </w:rPr>
      <w:t>—</w:t>
    </w:r>
    <w:r>
      <w:rPr>
        <w:rStyle w:val="a3"/>
        <w:rFonts w:hint="eastAsia"/>
        <w:sz w:val="28"/>
      </w:rPr>
      <w:t xml:space="preserve"> </w:t>
    </w:r>
    <w:r>
      <w:rPr>
        <w:rFonts w:ascii="宋体" w:eastAsia="宋体" w:hAnsi="宋体"/>
        <w:sz w:val="28"/>
      </w:rPr>
      <w:fldChar w:fldCharType="begin"/>
    </w:r>
    <w:r>
      <w:rPr>
        <w:rStyle w:val="a3"/>
        <w:rFonts w:ascii="宋体" w:eastAsia="宋体" w:hAnsi="宋体"/>
        <w:sz w:val="28"/>
      </w:rPr>
      <w:instrText xml:space="preserve">PAGE  </w:instrText>
    </w:r>
    <w:r>
      <w:rPr>
        <w:rFonts w:ascii="宋体" w:eastAsia="宋体" w:hAnsi="宋体"/>
        <w:sz w:val="28"/>
      </w:rPr>
      <w:fldChar w:fldCharType="separate"/>
    </w:r>
    <w:r>
      <w:rPr>
        <w:rStyle w:val="a3"/>
        <w:rFonts w:ascii="宋体" w:eastAsia="宋体" w:hAnsi="宋体"/>
        <w:noProof/>
        <w:sz w:val="28"/>
      </w:rPr>
      <w:t>3</w:t>
    </w:r>
    <w:r>
      <w:rPr>
        <w:rFonts w:ascii="宋体" w:eastAsia="宋体" w:hAnsi="宋体"/>
        <w:sz w:val="28"/>
      </w:rPr>
      <w:fldChar w:fldCharType="end"/>
    </w:r>
    <w:r>
      <w:rPr>
        <w:rStyle w:val="a3"/>
        <w:rFonts w:hint="eastAsia"/>
        <w:sz w:val="28"/>
      </w:rPr>
      <w:t xml:space="preserve"> </w:t>
    </w:r>
    <w:r>
      <w:rPr>
        <w:rStyle w:val="a3"/>
        <w:rFonts w:hint="eastAsia"/>
        <w:sz w:val="28"/>
      </w:rPr>
      <w:t>—</w:t>
    </w:r>
  </w:p>
  <w:p w:rsidR="00A53F2A" w:rsidRDefault="00A53F2A">
    <w:pPr>
      <w:pStyle w:val="a5"/>
      <w:ind w:right="360"/>
      <w:rPr>
        <w:rFonts w:ascii="仿宋_GB2312"/>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8C2" w:rsidRDefault="009F08C2">
      <w:r>
        <w:separator/>
      </w:r>
    </w:p>
  </w:footnote>
  <w:footnote w:type="continuationSeparator" w:id="0">
    <w:p w:rsidR="009F08C2" w:rsidRDefault="009F0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F2A" w:rsidRDefault="00A53F2A">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F2A" w:rsidRDefault="00A53F2A">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F2A" w:rsidRDefault="00A53F2A">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drawingGridHorizontalSpacing w:val="158"/>
  <w:drawingGridVerticalSpacing w:val="30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57"/>
    <w:rsid w:val="006D39DB"/>
    <w:rsid w:val="0075275D"/>
    <w:rsid w:val="009F08C2"/>
    <w:rsid w:val="00A53F2A"/>
    <w:rsid w:val="00C32F81"/>
    <w:rsid w:val="00CC38C3"/>
    <w:rsid w:val="00D12F57"/>
    <w:rsid w:val="00F279A7"/>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A9FF966F-8D33-4F36-AF0F-1D6DC7F0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60" w:lineRule="exact"/>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line number"/>
    <w:basedOn w:val="a0"/>
  </w:style>
  <w:style w:type="paragraph" w:styleId="a5">
    <w:name w:val="footer"/>
    <w:basedOn w:val="a"/>
    <w:pPr>
      <w:tabs>
        <w:tab w:val="center" w:pos="4153"/>
        <w:tab w:val="right" w:pos="8306"/>
      </w:tabs>
      <w:snapToGrid w:val="0"/>
      <w:spacing w:line="240" w:lineRule="atLeast"/>
      <w:jc w:val="left"/>
    </w:pPr>
    <w:rPr>
      <w:sz w:val="18"/>
      <w:szCs w:val="18"/>
    </w:rPr>
  </w:style>
  <w:style w:type="paragraph" w:styleId="a6">
    <w:name w:val="Balloon Text"/>
    <w:basedOn w:val="a"/>
    <w:semiHidden/>
    <w:rPr>
      <w:sz w:val="18"/>
      <w:szCs w:val="18"/>
    </w:rPr>
  </w:style>
  <w:style w:type="paragraph" w:styleId="a7">
    <w:name w:val="Date"/>
    <w:basedOn w:val="a"/>
    <w:next w:val="a"/>
    <w:rPr>
      <w:rFonts w:ascii="仿宋_GB2312"/>
    </w:rPr>
  </w:style>
  <w:style w:type="paragraph" w:styleId="a8">
    <w:name w:val="Document Map"/>
    <w:basedOn w:val="a"/>
    <w:semiHidden/>
    <w:pPr>
      <w:shd w:val="clear" w:color="auto" w:fill="000080"/>
    </w:pPr>
  </w:style>
  <w:style w:type="paragraph" w:customStyle="1" w:styleId="CharCharCharChar">
    <w:name w:val="Char Char Char Char"/>
    <w:basedOn w:val="a8"/>
    <w:pPr>
      <w:spacing w:line="240" w:lineRule="auto"/>
    </w:pPr>
    <w:rPr>
      <w:rFonts w:ascii="Tahoma" w:eastAsia="宋体" w:hAnsi="Tahoma" w:cs="Tahoma"/>
      <w:sz w:val="24"/>
      <w:szCs w:val="24"/>
    </w:rPr>
  </w:style>
  <w:style w:type="paragraph" w:styleId="a9">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table" w:styleId="aa">
    <w:name w:val="Table Grid"/>
    <w:basedOn w:val="a1"/>
    <w:pPr>
      <w:widowControl w:val="0"/>
      <w:spacing w:line="5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0B5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1.64.15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wdzx97</Template>
  <TotalTime>1</TotalTime>
  <Pages>2</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Links>
    <vt:vector size="6" baseType="variant">
      <vt:variant>
        <vt:i4>2818085</vt:i4>
      </vt:variant>
      <vt:variant>
        <vt:i4>0</vt:i4>
      </vt:variant>
      <vt:variant>
        <vt:i4>0</vt:i4>
      </vt:variant>
      <vt:variant>
        <vt:i4>5</vt:i4>
      </vt:variant>
      <vt:variant>
        <vt:lpwstr>http://10.1.64.154/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气发〔2001〕×号</dc:title>
  <dc:subject/>
  <dc:creator>admin</dc:creator>
  <cp:keywords/>
  <cp:lastModifiedBy>123</cp:lastModifiedBy>
  <cp:revision>2</cp:revision>
  <cp:lastPrinted>2012-08-29T03:54:00Z</cp:lastPrinted>
  <dcterms:created xsi:type="dcterms:W3CDTF">2020-01-14T02:38:00Z</dcterms:created>
  <dcterms:modified xsi:type="dcterms:W3CDTF">2020-01-14T02:38:00Z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